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52" w:rsidRDefault="00631A52" w:rsidP="00631A52">
      <w:pPr>
        <w:rPr>
          <w:u w:val="single"/>
        </w:rPr>
      </w:pPr>
      <w:r>
        <w:rPr>
          <w:u w:val="single"/>
        </w:rPr>
        <w:t>Logic</w:t>
      </w:r>
    </w:p>
    <w:p w:rsidR="00631A52" w:rsidRDefault="00631A52" w:rsidP="00631A52">
      <w:pPr>
        <w:rPr>
          <w:u w:val="single"/>
        </w:rPr>
      </w:pPr>
      <w:r w:rsidRPr="00631A52">
        <w:rPr>
          <w:rFonts w:ascii="Times New Roman" w:eastAsia="Times New Roman" w:hAnsi="Times New Roman" w:cs="Times New Roman"/>
          <w:sz w:val="27"/>
          <w:szCs w:val="27"/>
        </w:rPr>
        <w:t xml:space="preserve">In logic, a </w:t>
      </w:r>
      <w:r w:rsidRPr="00631A52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negation </w:t>
      </w:r>
      <w:r w:rsidRPr="00631A52">
        <w:rPr>
          <w:rFonts w:ascii="Times New Roman" w:eastAsia="Times New Roman" w:hAnsi="Times New Roman" w:cs="Times New Roman"/>
          <w:sz w:val="27"/>
          <w:szCs w:val="27"/>
        </w:rPr>
        <w:t>of a simple statement (one logical value) can usually be formed by placing the word "</w:t>
      </w:r>
      <w:r w:rsidRPr="00631A52">
        <w:rPr>
          <w:rFonts w:ascii="Times New Roman" w:eastAsia="Times New Roman" w:hAnsi="Times New Roman" w:cs="Times New Roman"/>
          <w:color w:val="FF0000"/>
          <w:sz w:val="27"/>
          <w:szCs w:val="27"/>
        </w:rPr>
        <w:t>not</w:t>
      </w:r>
      <w:r w:rsidRPr="00631A52">
        <w:rPr>
          <w:rFonts w:ascii="Times New Roman" w:eastAsia="Times New Roman" w:hAnsi="Times New Roman" w:cs="Times New Roman"/>
          <w:sz w:val="27"/>
          <w:szCs w:val="27"/>
        </w:rPr>
        <w:t>" into the original statement.  The negation will always have the opposite truth value of the original statement.</w:t>
      </w:r>
      <w:r w:rsidRPr="00631A52">
        <w:rPr>
          <w:rFonts w:ascii="Times New Roman" w:eastAsia="Times New Roman" w:hAnsi="Times New Roman" w:cs="Times New Roman"/>
          <w:color w:val="FF0000"/>
          <w:sz w:val="27"/>
          <w:szCs w:val="27"/>
        </w:rPr>
        <w:t>  </w:t>
      </w:r>
    </w:p>
    <w:tbl>
      <w:tblPr>
        <w:tblW w:w="153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765"/>
      </w:tblGrid>
      <w:tr w:rsidR="00631A52" w:rsidRPr="00631A52" w:rsidTr="00631A52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2725" cy="221615"/>
                  <wp:effectExtent l="19050" t="0" r="0" b="0"/>
                  <wp:docPr id="17" name="Picture 17" descr="http://www.regentsprep.org/Regents/math/geometry/GP1/negat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gentsprep.org/Regents/math/geometry/GP1/negat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78460" cy="221615"/>
                  <wp:effectExtent l="19050" t="0" r="2540" b="0"/>
                  <wp:docPr id="18" name="Picture 18" descr="http://www.regentsprep.org/Regents/math/geometry/GP1/negat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gentsprep.org/Regents/math/geometry/GP1/negat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52" w:rsidRPr="00631A52" w:rsidTr="00631A52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631A52" w:rsidRPr="00631A52" w:rsidTr="00631A52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A52" w:rsidRPr="00631A52" w:rsidTr="00631A52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</w:tbl>
    <w:p w:rsidR="00631A52" w:rsidRPr="00631A52" w:rsidRDefault="00631A52" w:rsidP="00631A52">
      <w:pPr>
        <w:pStyle w:val="NormalWeb"/>
        <w:rPr>
          <w:sz w:val="28"/>
          <w:szCs w:val="28"/>
        </w:rPr>
      </w:pPr>
      <w:r w:rsidRPr="00631A52">
        <w:rPr>
          <w:sz w:val="28"/>
          <w:szCs w:val="28"/>
        </w:rPr>
        <w:t xml:space="preserve">In logic, a </w:t>
      </w:r>
      <w:r w:rsidRPr="00631A52">
        <w:rPr>
          <w:color w:val="FF0000"/>
          <w:sz w:val="28"/>
          <w:szCs w:val="28"/>
        </w:rPr>
        <w:t>conjunction</w:t>
      </w:r>
      <w:r w:rsidRPr="00631A52">
        <w:rPr>
          <w:sz w:val="28"/>
          <w:szCs w:val="28"/>
        </w:rPr>
        <w:t xml:space="preserve"> is a compound sentence formed by combining two sentences (or facts) using the word "</w:t>
      </w:r>
      <w:r w:rsidRPr="00631A52">
        <w:rPr>
          <w:color w:val="FF0000"/>
          <w:sz w:val="28"/>
          <w:szCs w:val="28"/>
        </w:rPr>
        <w:t>and</w:t>
      </w:r>
      <w:r w:rsidRPr="00631A52">
        <w:rPr>
          <w:sz w:val="28"/>
          <w:szCs w:val="28"/>
        </w:rPr>
        <w:t xml:space="preserve">." A conjunction is </w:t>
      </w:r>
      <w:r w:rsidRPr="00631A52">
        <w:rPr>
          <w:color w:val="0000FF"/>
          <w:sz w:val="28"/>
          <w:szCs w:val="28"/>
        </w:rPr>
        <w:t>true</w:t>
      </w:r>
      <w:r w:rsidRPr="00631A52">
        <w:rPr>
          <w:sz w:val="28"/>
          <w:szCs w:val="28"/>
        </w:rPr>
        <w:t xml:space="preserve"> only when BOTH </w:t>
      </w:r>
      <w:proofErr w:type="gramStart"/>
      <w:r w:rsidRPr="00631A52">
        <w:rPr>
          <w:sz w:val="28"/>
          <w:szCs w:val="28"/>
        </w:rPr>
        <w:t>sentences</w:t>
      </w:r>
      <w:proofErr w:type="gramEnd"/>
      <w:r w:rsidRPr="00631A52">
        <w:rPr>
          <w:sz w:val="28"/>
          <w:szCs w:val="28"/>
        </w:rPr>
        <w:br/>
        <w:t>(or facts) are true.</w:t>
      </w:r>
    </w:p>
    <w:tbl>
      <w:tblPr>
        <w:tblpPr w:leftFromText="180" w:rightFromText="180" w:vertAnchor="text" w:horzAnchor="margin" w:tblpY="282"/>
        <w:tblW w:w="280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829"/>
        <w:gridCol w:w="1214"/>
      </w:tblGrid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2725" cy="221615"/>
                  <wp:effectExtent l="19050" t="0" r="0" b="0"/>
                  <wp:docPr id="12" name="Picture 27" descr="http://www.regentsprep.org/Regents/math/geometry/GP1/conju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gentsprep.org/Regents/math/geometry/GP1/conju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260" cy="221615"/>
                  <wp:effectExtent l="0" t="0" r="0" b="0"/>
                  <wp:docPr id="13" name="Picture 28" descr="http://www.regentsprep.org/Regents/math/geometry/GP1/conju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gentsprep.org/Regents/math/geometry/GP1/conju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26415" cy="221615"/>
                  <wp:effectExtent l="19050" t="0" r="6985" b="0"/>
                  <wp:docPr id="14" name="Picture 29" descr="http://www.regentsprep.org/Regents/math/geometry/GP1/conju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gentsprep.org/Regents/math/geometry/GP1/conju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</w:tbl>
    <w:p w:rsidR="00631A52" w:rsidRDefault="00631A52" w:rsidP="00631A52">
      <w:pPr>
        <w:rPr>
          <w:u w:val="single"/>
        </w:rPr>
      </w:pPr>
    </w:p>
    <w:p w:rsidR="00631A52" w:rsidRDefault="00631A52" w:rsidP="00631A52">
      <w:pPr>
        <w:rPr>
          <w:u w:val="single"/>
        </w:rPr>
      </w:pPr>
    </w:p>
    <w:p w:rsidR="00631A52" w:rsidRDefault="00631A52" w:rsidP="00631A52">
      <w:pPr>
        <w:rPr>
          <w:u w:val="single"/>
        </w:rPr>
      </w:pPr>
    </w:p>
    <w:p w:rsidR="00631A52" w:rsidRDefault="00631A52" w:rsidP="00631A52">
      <w:pPr>
        <w:rPr>
          <w:u w:val="single"/>
        </w:rPr>
      </w:pPr>
    </w:p>
    <w:p w:rsidR="00631A52" w:rsidRPr="00631A52" w:rsidRDefault="00631A52" w:rsidP="00631A52">
      <w:pPr>
        <w:pStyle w:val="NormalWeb"/>
        <w:rPr>
          <w:sz w:val="28"/>
          <w:szCs w:val="28"/>
        </w:rPr>
      </w:pPr>
      <w:r w:rsidRPr="00631A52">
        <w:rPr>
          <w:sz w:val="28"/>
          <w:szCs w:val="28"/>
        </w:rPr>
        <w:t xml:space="preserve">In logic, a </w:t>
      </w:r>
      <w:r w:rsidRPr="00631A52">
        <w:rPr>
          <w:color w:val="FF0000"/>
          <w:sz w:val="28"/>
          <w:szCs w:val="28"/>
        </w:rPr>
        <w:t>disjunction</w:t>
      </w:r>
      <w:r w:rsidRPr="00631A52">
        <w:rPr>
          <w:sz w:val="28"/>
          <w:szCs w:val="28"/>
        </w:rPr>
        <w:t xml:space="preserve"> is a compound sentence formed by combining two sentences (or facts) using the word "</w:t>
      </w:r>
      <w:r w:rsidRPr="00631A52">
        <w:rPr>
          <w:color w:val="FF0000"/>
          <w:sz w:val="28"/>
          <w:szCs w:val="28"/>
        </w:rPr>
        <w:t>or</w:t>
      </w:r>
      <w:r w:rsidRPr="00631A52">
        <w:rPr>
          <w:sz w:val="28"/>
          <w:szCs w:val="28"/>
        </w:rPr>
        <w:t xml:space="preserve">." A disjunction is true when EITHER or BOTH </w:t>
      </w:r>
      <w:r w:rsidRPr="00631A52">
        <w:rPr>
          <w:sz w:val="28"/>
          <w:szCs w:val="28"/>
        </w:rPr>
        <w:br/>
        <w:t>sentences (or facts) are true.</w:t>
      </w:r>
    </w:p>
    <w:tbl>
      <w:tblPr>
        <w:tblW w:w="280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829"/>
        <w:gridCol w:w="1214"/>
      </w:tblGrid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2725" cy="221615"/>
                  <wp:effectExtent l="19050" t="0" r="0" b="0"/>
                  <wp:docPr id="33" name="Picture 33" descr="http://www.regentsprep.org/Regents/math/geometry/GP1/conju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gentsprep.org/Regents/math/geometry/GP1/conju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260" cy="221615"/>
                  <wp:effectExtent l="0" t="0" r="0" b="0"/>
                  <wp:docPr id="34" name="Picture 34" descr="http://www.regentsprep.org/Regents/math/geometry/GP1/conju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gentsprep.org/Regents/math/geometry/GP1/conju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26415" cy="221615"/>
                  <wp:effectExtent l="19050" t="0" r="6985" b="0"/>
                  <wp:docPr id="35" name="Picture 35" descr="http://www.regentsprep.org/Regents/math/geometry/GP1/disjun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gentsprep.org/Regents/math/geometry/GP1/disjun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631A52" w:rsidRPr="00631A52" w:rsidTr="00631A52"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</w:tbl>
    <w:p w:rsidR="00631A52" w:rsidRDefault="00631A52" w:rsidP="00631A52">
      <w:pPr>
        <w:rPr>
          <w:u w:val="single"/>
        </w:rPr>
      </w:pPr>
    </w:p>
    <w:p w:rsidR="00631A52" w:rsidRDefault="00631A52" w:rsidP="00631A52">
      <w:pPr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31A52">
        <w:rPr>
          <w:rFonts w:ascii="Times New Roman" w:eastAsia="Times New Roman" w:hAnsi="Times New Roman" w:cs="Times New Roman"/>
          <w:sz w:val="27"/>
          <w:szCs w:val="27"/>
        </w:rPr>
        <w:t xml:space="preserve">In logic, a </w:t>
      </w:r>
      <w:r w:rsidRPr="00631A52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conditional </w:t>
      </w:r>
      <w:r w:rsidRPr="00631A52">
        <w:rPr>
          <w:rFonts w:ascii="Times New Roman" w:eastAsia="Times New Roman" w:hAnsi="Times New Roman" w:cs="Times New Roman"/>
          <w:sz w:val="27"/>
          <w:szCs w:val="27"/>
        </w:rPr>
        <w:t>is a compound statement formed by combining two sentences (or facts) using the words "</w:t>
      </w:r>
      <w:r w:rsidRPr="00631A52">
        <w:rPr>
          <w:rFonts w:ascii="Times New Roman" w:eastAsia="Times New Roman" w:hAnsi="Times New Roman" w:cs="Times New Roman"/>
          <w:color w:val="FF0000"/>
          <w:sz w:val="27"/>
          <w:szCs w:val="27"/>
        </w:rPr>
        <w:t>if ... then</w:t>
      </w:r>
      <w:r w:rsidRPr="00631A52">
        <w:rPr>
          <w:rFonts w:ascii="Times New Roman" w:eastAsia="Times New Roman" w:hAnsi="Times New Roman" w:cs="Times New Roman"/>
          <w:sz w:val="27"/>
          <w:szCs w:val="27"/>
        </w:rPr>
        <w:t xml:space="preserve">."   A conditional can also be called an </w:t>
      </w:r>
      <w:r w:rsidRPr="00631A52">
        <w:rPr>
          <w:rFonts w:ascii="Times New Roman" w:eastAsia="Times New Roman" w:hAnsi="Times New Roman" w:cs="Times New Roman"/>
          <w:color w:val="FF0000"/>
          <w:sz w:val="27"/>
          <w:szCs w:val="27"/>
        </w:rPr>
        <w:t>implication</w:t>
      </w:r>
    </w:p>
    <w:tbl>
      <w:tblPr>
        <w:tblW w:w="7152" w:type="dxa"/>
        <w:tblInd w:w="-3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2013"/>
        <w:gridCol w:w="3126"/>
      </w:tblGrid>
      <w:tr w:rsidR="00631A52" w:rsidRPr="00631A52" w:rsidTr="002C05DE"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2725" cy="221615"/>
                  <wp:effectExtent l="19050" t="0" r="0" b="0"/>
                  <wp:docPr id="45" name="Picture 45" descr="http://www.regentsprep.org/Regents/math/geometry/GP1/ifthen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regentsprep.org/Regents/math/geometry/GP1/ifthen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260" cy="221615"/>
                  <wp:effectExtent l="19050" t="0" r="0" b="0"/>
                  <wp:docPr id="46" name="Picture 46" descr="http://www.regentsprep.org/Regents/math/geometry/GP1/ifthen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egentsprep.org/Regents/math/geometry/GP1/ifthen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19125" cy="240030"/>
                  <wp:effectExtent l="19050" t="0" r="9525" b="0"/>
                  <wp:docPr id="47" name="Picture 47" descr="http://www.regentsprep.org/Regents/math/geometry/GP1/ifthen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regentsprep.org/Regents/math/geometry/GP1/ifthen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52" w:rsidRPr="00631A52" w:rsidTr="002C05DE"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631A52" w:rsidRPr="00631A52" w:rsidTr="002C05DE"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631A52" w:rsidRPr="00631A52" w:rsidTr="002C05DE"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631A52" w:rsidRPr="00631A52" w:rsidTr="002C05DE"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2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1A52" w:rsidRPr="00631A52" w:rsidRDefault="00631A52" w:rsidP="006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A5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</w:tbl>
    <w:p w:rsidR="002C05DE" w:rsidRDefault="002C05DE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05DE" w:rsidRDefault="002C05DE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05DE" w:rsidRDefault="002C05DE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Your teacher tells you “if you participate in class, then you will get extra points.”</w:t>
      </w:r>
    </w:p>
    <w:p w:rsidR="002C05DE" w:rsidRDefault="002C05DE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color w:val="000080"/>
          <w:sz w:val="27"/>
          <w:szCs w:val="27"/>
          <w:shd w:val="clear" w:color="auto" w:fill="CCFFCC"/>
        </w:rPr>
        <w:t>fact</w:t>
      </w:r>
      <w:proofErr w:type="gramEnd"/>
      <w:r>
        <w:rPr>
          <w:color w:val="000080"/>
          <w:sz w:val="27"/>
          <w:szCs w:val="27"/>
          <w:shd w:val="clear" w:color="auto" w:fill="CCFFCC"/>
        </w:rPr>
        <w:t xml:space="preserve"> 1</w:t>
      </w:r>
      <w:r>
        <w:rPr>
          <w:color w:val="000080"/>
          <w:sz w:val="27"/>
          <w:szCs w:val="27"/>
        </w:rPr>
        <w:t>:   "you participate in class."</w:t>
      </w:r>
      <w:r>
        <w:rPr>
          <w:color w:val="000080"/>
          <w:sz w:val="27"/>
          <w:szCs w:val="27"/>
        </w:rPr>
        <w:br/>
      </w:r>
      <w:proofErr w:type="gramStart"/>
      <w:r>
        <w:rPr>
          <w:color w:val="000080"/>
          <w:sz w:val="27"/>
          <w:szCs w:val="27"/>
          <w:shd w:val="clear" w:color="auto" w:fill="CCFFCC"/>
        </w:rPr>
        <w:t>fact</w:t>
      </w:r>
      <w:proofErr w:type="gramEnd"/>
      <w:r>
        <w:rPr>
          <w:color w:val="000080"/>
          <w:sz w:val="27"/>
          <w:szCs w:val="27"/>
          <w:shd w:val="clear" w:color="auto" w:fill="CCFFCC"/>
        </w:rPr>
        <w:t xml:space="preserve"> 2</w:t>
      </w:r>
      <w:r>
        <w:rPr>
          <w:color w:val="000080"/>
          <w:sz w:val="27"/>
          <w:szCs w:val="27"/>
        </w:rPr>
        <w:t>:   "you get participation points."</w:t>
      </w:r>
    </w:p>
    <w:p w:rsidR="00631A52" w:rsidRPr="00631A52" w:rsidRDefault="00631A52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1A52">
        <w:rPr>
          <w:rFonts w:ascii="Times New Roman" w:eastAsia="Times New Roman" w:hAnsi="Times New Roman" w:cs="Times New Roman"/>
        </w:rPr>
        <w:t>1. </w:t>
      </w:r>
      <w:r w:rsidRPr="00631A52">
        <w:rPr>
          <w:rFonts w:ascii="Times New Roman" w:eastAsia="Times New Roman" w:hAnsi="Times New Roman" w:cs="Times New Roman"/>
          <w:b/>
          <w:bCs/>
        </w:rPr>
        <w:t xml:space="preserve"> </w:t>
      </w:r>
      <w:r w:rsidRPr="00631A52">
        <w:rPr>
          <w:rFonts w:ascii="Times New Roman" w:eastAsia="Times New Roman" w:hAnsi="Times New Roman" w:cs="Times New Roman"/>
        </w:rPr>
        <w:t>If you participate in class (</w:t>
      </w:r>
      <w:r w:rsidRPr="00631A52">
        <w:rPr>
          <w:rFonts w:ascii="Times New Roman" w:eastAsia="Times New Roman" w:hAnsi="Times New Roman" w:cs="Times New Roman"/>
          <w:color w:val="000080"/>
          <w:shd w:val="clear" w:color="auto" w:fill="CCFFCC"/>
        </w:rPr>
        <w:t>fact 1 true</w:t>
      </w:r>
      <w:r w:rsidRPr="00631A52">
        <w:rPr>
          <w:rFonts w:ascii="Times New Roman" w:eastAsia="Times New Roman" w:hAnsi="Times New Roman" w:cs="Times New Roman"/>
        </w:rPr>
        <w:t>) and you get extra points (</w:t>
      </w:r>
      <w:r w:rsidRPr="00631A52">
        <w:rPr>
          <w:rFonts w:ascii="Times New Roman" w:eastAsia="Times New Roman" w:hAnsi="Times New Roman" w:cs="Times New Roman"/>
          <w:color w:val="000080"/>
          <w:shd w:val="clear" w:color="auto" w:fill="CCFFCC"/>
        </w:rPr>
        <w:t>fact 2 true</w:t>
      </w:r>
      <w:r w:rsidRPr="00631A52">
        <w:rPr>
          <w:rFonts w:ascii="Times New Roman" w:eastAsia="Times New Roman" w:hAnsi="Times New Roman" w:cs="Times New Roman"/>
        </w:rPr>
        <w:t xml:space="preserve">) </w:t>
      </w:r>
      <w:r w:rsidRPr="00631A52">
        <w:rPr>
          <w:rFonts w:ascii="Times New Roman" w:eastAsia="Times New Roman" w:hAnsi="Times New Roman" w:cs="Times New Roman"/>
        </w:rPr>
        <w:br/>
        <w:t xml:space="preserve">     then the teacher's statement is </w:t>
      </w:r>
      <w:r w:rsidRPr="00631A52">
        <w:rPr>
          <w:rFonts w:ascii="Times New Roman" w:eastAsia="Times New Roman" w:hAnsi="Times New Roman" w:cs="Times New Roman"/>
          <w:color w:val="FF0000"/>
        </w:rPr>
        <w:t>true</w:t>
      </w:r>
      <w:r w:rsidRPr="00631A52">
        <w:rPr>
          <w:rFonts w:ascii="Times New Roman" w:eastAsia="Times New Roman" w:hAnsi="Times New Roman" w:cs="Times New Roman"/>
        </w:rPr>
        <w:t>.</w:t>
      </w:r>
    </w:p>
    <w:p w:rsidR="00631A52" w:rsidRPr="00631A52" w:rsidRDefault="00631A52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1A52">
        <w:rPr>
          <w:rFonts w:ascii="Times New Roman" w:eastAsia="Times New Roman" w:hAnsi="Times New Roman" w:cs="Times New Roman"/>
        </w:rPr>
        <w:t>2.  If you participate in class (</w:t>
      </w:r>
      <w:r w:rsidRPr="00631A52">
        <w:rPr>
          <w:rFonts w:ascii="Times New Roman" w:eastAsia="Times New Roman" w:hAnsi="Times New Roman" w:cs="Times New Roman"/>
          <w:color w:val="000080"/>
          <w:shd w:val="clear" w:color="auto" w:fill="CCFFCC"/>
        </w:rPr>
        <w:t>fact 1 true</w:t>
      </w:r>
      <w:r w:rsidRPr="00631A52">
        <w:rPr>
          <w:rFonts w:ascii="Times New Roman" w:eastAsia="Times New Roman" w:hAnsi="Times New Roman" w:cs="Times New Roman"/>
        </w:rPr>
        <w:t>) and you do not get extra points</w:t>
      </w:r>
      <w:r w:rsidRPr="00631A52">
        <w:rPr>
          <w:rFonts w:ascii="Times New Roman" w:eastAsia="Times New Roman" w:hAnsi="Times New Roman" w:cs="Times New Roman"/>
        </w:rPr>
        <w:br/>
        <w:t>    (</w:t>
      </w:r>
      <w:r w:rsidRPr="00631A52">
        <w:rPr>
          <w:rFonts w:ascii="Times New Roman" w:eastAsia="Times New Roman" w:hAnsi="Times New Roman" w:cs="Times New Roman"/>
          <w:color w:val="000080"/>
          <w:shd w:val="clear" w:color="auto" w:fill="CCFFCC"/>
        </w:rPr>
        <w:t>fact 2</w:t>
      </w:r>
      <w:r w:rsidRPr="00631A52">
        <w:rPr>
          <w:rFonts w:ascii="Times New Roman" w:eastAsia="Times New Roman" w:hAnsi="Times New Roman" w:cs="Times New Roman"/>
          <w:color w:val="FF0000"/>
          <w:shd w:val="clear" w:color="auto" w:fill="CCFFCC"/>
        </w:rPr>
        <w:t xml:space="preserve"> </w:t>
      </w:r>
      <w:r w:rsidRPr="00631A52">
        <w:rPr>
          <w:rFonts w:ascii="Times New Roman" w:eastAsia="Times New Roman" w:hAnsi="Times New Roman" w:cs="Times New Roman"/>
          <w:color w:val="000080"/>
          <w:shd w:val="clear" w:color="auto" w:fill="CCFFCC"/>
        </w:rPr>
        <w:t>false</w:t>
      </w:r>
      <w:r w:rsidRPr="00631A52">
        <w:rPr>
          <w:rFonts w:ascii="Times New Roman" w:eastAsia="Times New Roman" w:hAnsi="Times New Roman" w:cs="Times New Roman"/>
        </w:rPr>
        <w:t xml:space="preserve">), then the teacher did not tell the truth and the statement is </w:t>
      </w:r>
      <w:r w:rsidRPr="00631A52">
        <w:rPr>
          <w:rFonts w:ascii="Times New Roman" w:eastAsia="Times New Roman" w:hAnsi="Times New Roman" w:cs="Times New Roman"/>
          <w:color w:val="FF0000"/>
        </w:rPr>
        <w:t>false.</w:t>
      </w:r>
    </w:p>
    <w:p w:rsidR="00631A52" w:rsidRPr="00631A52" w:rsidRDefault="00631A52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1A52">
        <w:rPr>
          <w:rFonts w:ascii="Times New Roman" w:eastAsia="Times New Roman" w:hAnsi="Times New Roman" w:cs="Times New Roman"/>
        </w:rPr>
        <w:t>3.  If you do not participate in class (</w:t>
      </w:r>
      <w:r w:rsidRPr="00631A52">
        <w:rPr>
          <w:rFonts w:ascii="Times New Roman" w:eastAsia="Times New Roman" w:hAnsi="Times New Roman" w:cs="Times New Roman"/>
          <w:color w:val="000080"/>
          <w:shd w:val="clear" w:color="auto" w:fill="CCFFCC"/>
        </w:rPr>
        <w:t>fact 1 false</w:t>
      </w:r>
      <w:r w:rsidRPr="00631A52">
        <w:rPr>
          <w:rFonts w:ascii="Times New Roman" w:eastAsia="Times New Roman" w:hAnsi="Times New Roman" w:cs="Times New Roman"/>
        </w:rPr>
        <w:t>), we cannot judge the truth</w:t>
      </w:r>
      <w:r w:rsidRPr="00631A52">
        <w:rPr>
          <w:rFonts w:ascii="Times New Roman" w:eastAsia="Times New Roman" w:hAnsi="Times New Roman" w:cs="Times New Roman"/>
        </w:rPr>
        <w:br/>
        <w:t xml:space="preserve">    of the teacher's statement.  The teacher did not tell you what would happen </w:t>
      </w:r>
      <w:r w:rsidRPr="00631A52">
        <w:rPr>
          <w:rFonts w:ascii="Times New Roman" w:eastAsia="Times New Roman" w:hAnsi="Times New Roman" w:cs="Times New Roman"/>
        </w:rPr>
        <w:br/>
        <w:t>    if you did NOT participate in class.  Since we cannot accuse the teacher of</w:t>
      </w:r>
      <w:r w:rsidRPr="00631A52">
        <w:rPr>
          <w:rFonts w:ascii="Times New Roman" w:eastAsia="Times New Roman" w:hAnsi="Times New Roman" w:cs="Times New Roman"/>
        </w:rPr>
        <w:br/>
        <w:t>    making a false statement, we assign "</w:t>
      </w:r>
      <w:r w:rsidRPr="00631A52">
        <w:rPr>
          <w:rFonts w:ascii="Times New Roman" w:eastAsia="Times New Roman" w:hAnsi="Times New Roman" w:cs="Times New Roman"/>
          <w:color w:val="FF0000"/>
        </w:rPr>
        <w:t>true</w:t>
      </w:r>
      <w:r w:rsidRPr="00631A52">
        <w:rPr>
          <w:rFonts w:ascii="Times New Roman" w:eastAsia="Times New Roman" w:hAnsi="Times New Roman" w:cs="Times New Roman"/>
        </w:rPr>
        <w:t>" to the statement.</w:t>
      </w:r>
    </w:p>
    <w:p w:rsidR="00631A52" w:rsidRPr="00631A52" w:rsidRDefault="00631A52" w:rsidP="006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1A52">
        <w:rPr>
          <w:rFonts w:ascii="Times New Roman" w:eastAsia="Times New Roman" w:hAnsi="Times New Roman" w:cs="Times New Roman"/>
        </w:rPr>
        <w:t>"</w:t>
      </w:r>
      <w:r w:rsidRPr="00631A52">
        <w:rPr>
          <w:rFonts w:ascii="Times New Roman" w:eastAsia="Times New Roman" w:hAnsi="Times New Roman" w:cs="Times New Roman"/>
          <w:color w:val="000080"/>
        </w:rPr>
        <w:t>If you participate in class, then you will get extra points.</w:t>
      </w:r>
      <w:r w:rsidR="002C05DE">
        <w:rPr>
          <w:rFonts w:ascii="Times New Roman" w:eastAsia="Times New Roman" w:hAnsi="Times New Roman" w:cs="Times New Roman"/>
        </w:rPr>
        <w:t>"</w:t>
      </w:r>
      <w:r w:rsidRPr="00631A52">
        <w:rPr>
          <w:rFonts w:ascii="Times New Roman" w:eastAsia="Times New Roman" w:hAnsi="Times New Roman" w:cs="Times New Roman"/>
        </w:rPr>
        <w:t xml:space="preserve"> will be true in all cases except one:  </w:t>
      </w:r>
      <w:r w:rsidRPr="00631A52">
        <w:rPr>
          <w:rFonts w:ascii="Times New Roman" w:eastAsia="Times New Roman" w:hAnsi="Times New Roman" w:cs="Times New Roman"/>
        </w:rPr>
        <w:br/>
        <w:t>when you participate in class and you do NOT get the extra points</w:t>
      </w:r>
      <w:r w:rsidRPr="00631A5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31A52" w:rsidRDefault="00631A52" w:rsidP="00631A52">
      <w:pPr>
        <w:rPr>
          <w:u w:val="single"/>
        </w:rPr>
      </w:pPr>
    </w:p>
    <w:p w:rsidR="002C05DE" w:rsidRPr="002C05DE" w:rsidRDefault="002C05DE" w:rsidP="002C05DE">
      <w:pPr>
        <w:pStyle w:val="NormalWeb"/>
        <w:jc w:val="center"/>
        <w:rPr>
          <w:sz w:val="28"/>
          <w:szCs w:val="28"/>
        </w:rPr>
      </w:pPr>
      <w:r w:rsidRPr="002C05DE">
        <w:rPr>
          <w:sz w:val="28"/>
          <w:szCs w:val="28"/>
        </w:rPr>
        <w:t xml:space="preserve">In logic, a </w:t>
      </w:r>
      <w:proofErr w:type="spellStart"/>
      <w:r w:rsidRPr="002C05DE">
        <w:rPr>
          <w:color w:val="FF0000"/>
          <w:sz w:val="28"/>
          <w:szCs w:val="28"/>
        </w:rPr>
        <w:t>biconditional</w:t>
      </w:r>
      <w:proofErr w:type="spellEnd"/>
      <w:r w:rsidRPr="002C05DE">
        <w:rPr>
          <w:color w:val="FF0000"/>
          <w:sz w:val="28"/>
          <w:szCs w:val="28"/>
        </w:rPr>
        <w:t xml:space="preserve"> </w:t>
      </w:r>
      <w:r w:rsidRPr="002C05DE">
        <w:rPr>
          <w:sz w:val="28"/>
          <w:szCs w:val="28"/>
        </w:rPr>
        <w:t xml:space="preserve">is a compound statement formed by combining two conditionals under "and."  </w:t>
      </w:r>
      <w:proofErr w:type="spellStart"/>
      <w:r w:rsidRPr="002C05DE">
        <w:rPr>
          <w:sz w:val="28"/>
          <w:szCs w:val="28"/>
        </w:rPr>
        <w:t>Biconditionals</w:t>
      </w:r>
      <w:proofErr w:type="spellEnd"/>
      <w:r w:rsidRPr="002C05DE">
        <w:rPr>
          <w:sz w:val="28"/>
          <w:szCs w:val="28"/>
        </w:rPr>
        <w:t xml:space="preserve"> are true when </w:t>
      </w:r>
      <w:r w:rsidRPr="002C05DE">
        <w:rPr>
          <w:b/>
          <w:bCs/>
          <w:sz w:val="28"/>
          <w:szCs w:val="28"/>
        </w:rPr>
        <w:t>both</w:t>
      </w:r>
      <w:r w:rsidRPr="002C05DE">
        <w:rPr>
          <w:sz w:val="28"/>
          <w:szCs w:val="28"/>
        </w:rPr>
        <w:t xml:space="preserve"> statements (facts) have the </w:t>
      </w:r>
      <w:r w:rsidRPr="002C05DE">
        <w:rPr>
          <w:b/>
          <w:bCs/>
          <w:sz w:val="28"/>
          <w:szCs w:val="28"/>
        </w:rPr>
        <w:t>exact same truth value. </w:t>
      </w:r>
    </w:p>
    <w:tbl>
      <w:tblPr>
        <w:tblpPr w:leftFromText="180" w:rightFromText="180" w:vertAnchor="text" w:horzAnchor="margin" w:tblpY="103"/>
        <w:tblW w:w="300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34"/>
        <w:gridCol w:w="1324"/>
      </w:tblGrid>
      <w:tr w:rsidR="002C05DE" w:rsidRPr="002C05DE" w:rsidTr="002C05DE"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12725" cy="221615"/>
                  <wp:effectExtent l="19050" t="0" r="0" b="0"/>
                  <wp:docPr id="1" name="Picture 9" descr="http://www.regentsprep.org/Regents/math/geometry/GP1/ifthen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geometry/GP1/ifthen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75260" cy="221615"/>
                  <wp:effectExtent l="19050" t="0" r="0" b="0"/>
                  <wp:docPr id="2" name="Picture 10" descr="http://www.regentsprep.org/Regents/math/geometry/GP1/ifthen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geometry/GP1/ifthen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637540" cy="240030"/>
                  <wp:effectExtent l="19050" t="0" r="0" b="0"/>
                  <wp:docPr id="3" name="Picture 11" descr="http://www.regentsprep.org/Regents/math/geometry/GP1/bicon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geometry/GP1/bicon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5DE" w:rsidRPr="002C05DE" w:rsidTr="002C05DE"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</w:tr>
      <w:tr w:rsidR="002C05DE" w:rsidRPr="002C05DE" w:rsidTr="002C05DE"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</w:tr>
      <w:tr w:rsidR="002C05DE" w:rsidRPr="002C05DE" w:rsidTr="002C05DE"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</w:tr>
      <w:tr w:rsidR="002C05DE" w:rsidRPr="002C05DE" w:rsidTr="002C05DE"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</w:tr>
      <w:tr w:rsidR="002C05DE" w:rsidRPr="002C05DE" w:rsidTr="002C05DE"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631A52" w:rsidRDefault="00631A52" w:rsidP="00631A52">
      <w:pPr>
        <w:rPr>
          <w:u w:val="single"/>
        </w:rPr>
      </w:pPr>
    </w:p>
    <w:p w:rsidR="00631A52" w:rsidRDefault="00631A52" w:rsidP="00631A52">
      <w:pPr>
        <w:rPr>
          <w:u w:val="single"/>
        </w:rPr>
      </w:pPr>
    </w:p>
    <w:p w:rsidR="00631A52" w:rsidRDefault="00631A52" w:rsidP="00631A52">
      <w:pPr>
        <w:rPr>
          <w:u w:val="single"/>
        </w:rPr>
      </w:pPr>
    </w:p>
    <w:p w:rsidR="002C05DE" w:rsidRDefault="002C05DE" w:rsidP="00631A52">
      <w:pPr>
        <w:rPr>
          <w:u w:val="single"/>
        </w:rPr>
      </w:pPr>
    </w:p>
    <w:p w:rsidR="002C05DE" w:rsidRDefault="002C05DE" w:rsidP="00631A52">
      <w:pPr>
        <w:rPr>
          <w:u w:val="single"/>
        </w:rPr>
      </w:pPr>
    </w:p>
    <w:p w:rsidR="002C05DE" w:rsidRDefault="002C05DE" w:rsidP="00631A52">
      <w:pPr>
        <w:rPr>
          <w:u w:val="single"/>
        </w:rPr>
      </w:pPr>
      <w:r>
        <w:rPr>
          <w:u w:val="single"/>
        </w:rPr>
        <w:t>Truth value of open sentences:</w:t>
      </w:r>
    </w:p>
    <w:p w:rsidR="002C05DE" w:rsidRPr="002C05DE" w:rsidRDefault="002C05DE" w:rsidP="002C05DE">
      <w:pPr>
        <w:pStyle w:val="ListParagraph"/>
        <w:numPr>
          <w:ilvl w:val="0"/>
          <w:numId w:val="1"/>
        </w:numPr>
        <w:rPr>
          <w:u w:val="single"/>
        </w:rPr>
      </w:pPr>
      <w:r>
        <w:rPr>
          <w:sz w:val="27"/>
          <w:szCs w:val="27"/>
        </w:rPr>
        <w:t xml:space="preserve"> </w:t>
      </w:r>
      <w:r w:rsidRPr="002C05DE">
        <w:rPr>
          <w:sz w:val="27"/>
          <w:szCs w:val="27"/>
        </w:rPr>
        <w:t xml:space="preserve">Construct a truth table for        </w:t>
      </w:r>
      <w:r>
        <w:rPr>
          <w:noProof/>
        </w:rPr>
        <w:drawing>
          <wp:inline distT="0" distB="0" distL="0" distR="0">
            <wp:extent cx="1745615" cy="267970"/>
            <wp:effectExtent l="0" t="0" r="0" b="0"/>
            <wp:docPr id="15" name="Picture 15" descr="http://www.regentsprep.org/Regents/math/geometry/GP1/Lcomp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gentsprep.org/Regents/math/geometry/GP1/Lcomps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DE" w:rsidRDefault="002C05DE" w:rsidP="00631A52">
      <w:pPr>
        <w:rPr>
          <w:u w:val="single"/>
        </w:rPr>
      </w:pPr>
    </w:p>
    <w:tbl>
      <w:tblPr>
        <w:tblW w:w="7950" w:type="dxa"/>
        <w:jc w:val="center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597"/>
        <w:gridCol w:w="942"/>
        <w:gridCol w:w="942"/>
        <w:gridCol w:w="1479"/>
        <w:gridCol w:w="3439"/>
      </w:tblGrid>
      <w:tr w:rsidR="002C05DE" w:rsidRPr="002C05DE">
        <w:trPr>
          <w:trHeight w:val="585"/>
          <w:jc w:val="center"/>
        </w:trPr>
        <w:tc>
          <w:tcPr>
            <w:tcW w:w="52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12725" cy="221615"/>
                  <wp:effectExtent l="19050" t="0" r="0" b="0"/>
                  <wp:docPr id="48" name="Picture 48" descr="http://www.regentsprep.org/Regents/math/geometry/GP1/Lcomp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regentsprep.org/Regents/math/geometry/GP1/Lcomp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75260" cy="221615"/>
                  <wp:effectExtent l="19050" t="0" r="0" b="0"/>
                  <wp:docPr id="49" name="Picture 49" descr="http://www.regentsprep.org/Regents/math/geometry/GP1/Lcomp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regentsprep.org/Regents/math/geometry/GP1/Lcomp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526415" cy="221615"/>
                  <wp:effectExtent l="19050" t="0" r="6985" b="0"/>
                  <wp:docPr id="50" name="Picture 50" descr="http://www.regentsprep.org/Regents/math/geometry/GP1/Lcomp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regentsprep.org/Regents/math/geometry/GP1/Lcomp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526415" cy="221615"/>
                  <wp:effectExtent l="19050" t="0" r="6985" b="0"/>
                  <wp:docPr id="51" name="Picture 51" descr="http://www.regentsprep.org/Regents/math/geometry/GP1/Lcomps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regentsprep.org/Regents/math/geometry/GP1/Lcomps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859155" cy="267970"/>
                  <wp:effectExtent l="19050" t="0" r="0" b="0"/>
                  <wp:docPr id="52" name="Picture 52" descr="http://www.regentsprep.org/Regents/math/geometry/GP1/Lcomp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egentsprep.org/Regents/math/geometry/GP1/Lcomp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745615" cy="267970"/>
                  <wp:effectExtent l="19050" t="0" r="6985" b="0"/>
                  <wp:docPr id="53" name="Picture 53" descr="http://www.regentsprep.org/Regents/math/geometry/GP1/Lcomp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regentsprep.org/Regents/math/geometry/GP1/Lcomp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5DE" w:rsidRPr="002C05DE">
        <w:trPr>
          <w:trHeight w:val="285"/>
          <w:jc w:val="center"/>
        </w:trPr>
        <w:tc>
          <w:tcPr>
            <w:tcW w:w="52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8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5DE" w:rsidRPr="002C05DE">
        <w:trPr>
          <w:trHeight w:val="285"/>
          <w:jc w:val="center"/>
        </w:trPr>
        <w:tc>
          <w:tcPr>
            <w:tcW w:w="52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8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5DE" w:rsidRPr="002C05DE">
        <w:trPr>
          <w:trHeight w:val="285"/>
          <w:jc w:val="center"/>
        </w:trPr>
        <w:tc>
          <w:tcPr>
            <w:tcW w:w="52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</w:t>
            </w:r>
          </w:p>
        </w:tc>
        <w:tc>
          <w:tcPr>
            <w:tcW w:w="8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5DE" w:rsidRPr="002C05DE">
        <w:trPr>
          <w:trHeight w:val="285"/>
          <w:jc w:val="center"/>
        </w:trPr>
        <w:tc>
          <w:tcPr>
            <w:tcW w:w="52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8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2C05DE" w:rsidRPr="002C05DE" w:rsidRDefault="002C05DE" w:rsidP="002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5DE" w:rsidRPr="008E0339" w:rsidRDefault="002C05DE" w:rsidP="00631A52">
      <w:pPr>
        <w:rPr>
          <w:u w:val="single"/>
        </w:rPr>
      </w:pPr>
    </w:p>
    <w:p w:rsidR="00631A52" w:rsidRDefault="00365BA0" w:rsidP="00631A52">
      <w:r>
        <w:lastRenderedPageBreak/>
        <w:t>2</w:t>
      </w:r>
      <w:r w:rsidR="00631A52">
        <w:t>.  What is the contrapositive of the statement “If I study, then I pass the test”?</w:t>
      </w:r>
    </w:p>
    <w:p w:rsidR="00631A52" w:rsidRDefault="00631A52" w:rsidP="00631A52"/>
    <w:p w:rsidR="00631A52" w:rsidRDefault="00365BA0" w:rsidP="00631A52">
      <w:r>
        <w:t>3</w:t>
      </w:r>
      <w:r w:rsidR="00631A52">
        <w:t>.  What statement is logically equivalent to “If it is Sunday, then I am not in school”?</w:t>
      </w:r>
    </w:p>
    <w:p w:rsidR="00631A52" w:rsidRDefault="00631A52" w:rsidP="00631A52"/>
    <w:p w:rsidR="00631A52" w:rsidRDefault="00365BA0" w:rsidP="00631A52">
      <w:r>
        <w:t>4</w:t>
      </w:r>
      <w:r w:rsidR="00631A52">
        <w:t>.  What is the converse of the statement “If it is sunny, I will go swimming”?</w:t>
      </w:r>
    </w:p>
    <w:p w:rsidR="00631A52" w:rsidRDefault="00631A52" w:rsidP="00631A52"/>
    <w:p w:rsidR="00631A52" w:rsidRDefault="00365BA0" w:rsidP="00631A52">
      <w:r>
        <w:t>5</w:t>
      </w:r>
      <w:r w:rsidR="00631A52">
        <w:t>.  What is the inverse of the statement “If Alex did his homework, then he will pass the test”?</w:t>
      </w:r>
    </w:p>
    <w:p w:rsidR="00631A52" w:rsidRDefault="00631A52" w:rsidP="00631A52"/>
    <w:p w:rsidR="00631A52" w:rsidRDefault="00365BA0" w:rsidP="00631A52">
      <w:r>
        <w:t>6</w:t>
      </w:r>
      <w:r w:rsidR="00631A52">
        <w:t>.  Write a conclusion, and state the law of logic used:</w:t>
      </w:r>
    </w:p>
    <w:p w:rsidR="00631A52" w:rsidRDefault="00631A52" w:rsidP="00631A52">
      <w:pPr>
        <w:pStyle w:val="NoSpacing"/>
      </w:pPr>
      <w:r>
        <w:tab/>
      </w:r>
      <w:proofErr w:type="gramStart"/>
      <w:r>
        <w:t>a.  Cindy</w:t>
      </w:r>
      <w:proofErr w:type="gramEnd"/>
      <w:r>
        <w:t xml:space="preserve"> is a doctor or a lawyer.</w:t>
      </w:r>
    </w:p>
    <w:p w:rsidR="00631A52" w:rsidRDefault="00631A52" w:rsidP="00631A52">
      <w:pPr>
        <w:pStyle w:val="NoSpacing"/>
      </w:pPr>
      <w:r>
        <w:tab/>
        <w:t xml:space="preserve">     Cindy is not a lawyer.</w: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  <w:r>
        <w:tab/>
      </w:r>
      <w:proofErr w:type="gramStart"/>
      <w:r>
        <w:t>b.  If</w:t>
      </w:r>
      <w:proofErr w:type="gramEnd"/>
      <w:r>
        <w:t xml:space="preserve"> I take my umbrella, it will not rain.</w:t>
      </w:r>
    </w:p>
    <w:p w:rsidR="00631A52" w:rsidRDefault="00631A52" w:rsidP="00631A52">
      <w:pPr>
        <w:pStyle w:val="NoSpacing"/>
      </w:pPr>
      <w:r>
        <w:t xml:space="preserve">                I take my umbrella</w: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  <w:r>
        <w:tab/>
      </w:r>
      <w:proofErr w:type="gramStart"/>
      <w:r>
        <w:t>c.  If</w:t>
      </w:r>
      <w:proofErr w:type="gramEnd"/>
      <w:r>
        <w:t xml:space="preserve"> I wear braces, I will have straight teeth.</w:t>
      </w:r>
    </w:p>
    <w:p w:rsidR="00631A52" w:rsidRDefault="00631A52" w:rsidP="00631A52">
      <w:pPr>
        <w:pStyle w:val="NoSpacing"/>
      </w:pPr>
      <w:r>
        <w:t xml:space="preserve">               I wear braces</w: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  <w:r>
        <w:tab/>
      </w:r>
      <w:proofErr w:type="gramStart"/>
      <w:r>
        <w:t>d.  If</w:t>
      </w:r>
      <w:proofErr w:type="gramEnd"/>
      <w:r>
        <w:t xml:space="preserve"> I save money, then I can rent a movie.</w:t>
      </w:r>
    </w:p>
    <w:p w:rsidR="00631A52" w:rsidRDefault="00631A52" w:rsidP="00631A52">
      <w:pPr>
        <w:pStyle w:val="NoSpacing"/>
      </w:pPr>
      <w:r>
        <w:t xml:space="preserve">               I can’t rent a movie.</w: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  <w:r>
        <w:tab/>
      </w:r>
      <w:proofErr w:type="gramStart"/>
      <w:r>
        <w:t>e.  If</w:t>
      </w:r>
      <w:proofErr w:type="gramEnd"/>
      <w:r>
        <w:t xml:space="preserve"> I play tennis, I will be late for dinner. </w:t>
      </w:r>
    </w:p>
    <w:p w:rsidR="00631A52" w:rsidRDefault="00631A52" w:rsidP="00631A52">
      <w:pPr>
        <w:pStyle w:val="NoSpacing"/>
      </w:pPr>
      <w:r>
        <w:t xml:space="preserve">               If I am lat for dinner, I cannot go to the movies.  </w: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</w:p>
    <w:p w:rsidR="00631A52" w:rsidRDefault="00365BA0" w:rsidP="00631A52">
      <w:pPr>
        <w:pStyle w:val="NoSpacing"/>
      </w:pPr>
      <w:r>
        <w:t>7</w:t>
      </w:r>
      <w:r w:rsidR="00631A52">
        <w:t xml:space="preserve">.  Given that </w:t>
      </w:r>
      <w:r w:rsidR="00631A52" w:rsidRPr="00DC14EF">
        <w:rPr>
          <w:position w:val="-12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5.25pt" o:ole="">
            <v:imagedata r:id="rId17" o:title=""/>
          </v:shape>
          <o:OLEObject Type="Embed" ProgID="Equation.DSMT4" ShapeID="_x0000_i1025" DrawAspect="Content" ObjectID="_1464165629" r:id="rId18"/>
        </w:object>
      </w:r>
      <w:r w:rsidR="00631A52">
        <w:t xml:space="preserve"> is true, </w:t>
      </w:r>
      <w:r w:rsidR="00631A52" w:rsidRPr="00DC14EF">
        <w:rPr>
          <w:position w:val="-12"/>
        </w:rPr>
        <w:object w:dxaOrig="220" w:dyaOrig="300">
          <v:shape id="_x0000_i1026" type="#_x0000_t75" style="width:10.9pt;height:15.25pt" o:ole="">
            <v:imagedata r:id="rId19" o:title=""/>
          </v:shape>
          <o:OLEObject Type="Embed" ProgID="Equation.DSMT4" ShapeID="_x0000_i1026" DrawAspect="Content" ObjectID="_1464165630" r:id="rId20"/>
        </w:object>
      </w:r>
      <w:r w:rsidR="00631A52">
        <w:t xml:space="preserve"> is false, and </w:t>
      </w:r>
      <w:r w:rsidR="00631A52" w:rsidRPr="00DC14EF">
        <w:rPr>
          <w:position w:val="-6"/>
        </w:rPr>
        <w:object w:dxaOrig="220" w:dyaOrig="240">
          <v:shape id="_x0000_i1027" type="#_x0000_t75" style="width:10.9pt;height:12.35pt" o:ole="">
            <v:imagedata r:id="rId21" o:title=""/>
          </v:shape>
          <o:OLEObject Type="Embed" ProgID="Equation.DSMT4" ShapeID="_x0000_i1027" DrawAspect="Content" ObjectID="_1464165631" r:id="rId22"/>
        </w:object>
      </w:r>
      <w:r w:rsidR="00631A52">
        <w:t xml:space="preserve">is true, determine the truth value for each </w:t>
      </w:r>
    </w:p>
    <w:p w:rsidR="00631A52" w:rsidRDefault="00631A52" w:rsidP="00631A52">
      <w:pPr>
        <w:pStyle w:val="NoSpacing"/>
      </w:pPr>
      <w:r>
        <w:t xml:space="preserve">       </w:t>
      </w:r>
      <w:proofErr w:type="gramStart"/>
      <w:r>
        <w:t>statement</w:t>
      </w:r>
      <w:proofErr w:type="gramEnd"/>
      <w:r>
        <w:t xml:space="preserve">.  </w: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  <w:r>
        <w:t xml:space="preserve">  </w:t>
      </w:r>
      <w:proofErr w:type="gramStart"/>
      <w:r>
        <w:t>a</w:t>
      </w:r>
      <w:proofErr w:type="gramEnd"/>
      <w:r>
        <w:t xml:space="preserve">.  </w:t>
      </w:r>
      <w:r w:rsidRPr="00DC14EF">
        <w:rPr>
          <w:position w:val="-12"/>
        </w:rPr>
        <w:object w:dxaOrig="639" w:dyaOrig="300">
          <v:shape id="_x0000_i1028" type="#_x0000_t75" style="width:32pt;height:15.25pt" o:ole="">
            <v:imagedata r:id="rId23" o:title=""/>
          </v:shape>
          <o:OLEObject Type="Embed" ProgID="Equation.DSMT4" ShapeID="_x0000_i1028" DrawAspect="Content" ObjectID="_1464165632" r:id="rId24"/>
        </w:object>
      </w:r>
      <w:r>
        <w:tab/>
        <w:t xml:space="preserve">      b.  </w:t>
      </w:r>
      <w:r w:rsidRPr="00DC14EF">
        <w:rPr>
          <w:position w:val="-12"/>
        </w:rPr>
        <w:object w:dxaOrig="620" w:dyaOrig="300">
          <v:shape id="_x0000_i1029" type="#_x0000_t75" style="width:30.55pt;height:15.25pt" o:ole="">
            <v:imagedata r:id="rId25" o:title=""/>
          </v:shape>
          <o:OLEObject Type="Embed" ProgID="Equation.DSMT4" ShapeID="_x0000_i1029" DrawAspect="Content" ObjectID="_1464165633" r:id="rId26"/>
        </w:object>
      </w:r>
      <w:r>
        <w:tab/>
        <w:t xml:space="preserve">           </w:t>
      </w:r>
      <w:proofErr w:type="gramStart"/>
      <w:r>
        <w:t>c</w:t>
      </w:r>
      <w:proofErr w:type="gramEnd"/>
      <w:r>
        <w:t xml:space="preserve">.  </w:t>
      </w:r>
      <w:r w:rsidRPr="00DC14EF">
        <w:rPr>
          <w:position w:val="-12"/>
        </w:rPr>
        <w:object w:dxaOrig="1020" w:dyaOrig="360">
          <v:shape id="_x0000_i1030" type="#_x0000_t75" style="width:50.9pt;height:18.2pt" o:ole="">
            <v:imagedata r:id="rId27" o:title=""/>
          </v:shape>
          <o:OLEObject Type="Embed" ProgID="Equation.DSMT4" ShapeID="_x0000_i1030" DrawAspect="Content" ObjectID="_1464165634" r:id="rId28"/>
        </w:object>
      </w:r>
      <w:r>
        <w:tab/>
      </w:r>
      <w:r>
        <w:tab/>
        <w:t xml:space="preserve">  d.  </w:t>
      </w:r>
      <w:r w:rsidRPr="00DC14EF">
        <w:rPr>
          <w:position w:val="-12"/>
        </w:rPr>
        <w:object w:dxaOrig="1200" w:dyaOrig="360">
          <v:shape id="_x0000_i1031" type="#_x0000_t75" style="width:60.35pt;height:18.2pt" o:ole="">
            <v:imagedata r:id="rId29" o:title=""/>
          </v:shape>
          <o:OLEObject Type="Embed" ProgID="Equation.DSMT4" ShapeID="_x0000_i1031" DrawAspect="Content" ObjectID="_1464165635" r:id="rId30"/>
        </w:object>
      </w:r>
      <w:r>
        <w:tab/>
        <w:t xml:space="preserve">       </w:t>
      </w:r>
      <w:proofErr w:type="gramStart"/>
      <w:r>
        <w:t>e</w:t>
      </w:r>
      <w:proofErr w:type="gramEnd"/>
      <w:r>
        <w:t xml:space="preserve">.  </w:t>
      </w:r>
      <w:r w:rsidRPr="00DC14EF">
        <w:rPr>
          <w:position w:val="-12"/>
        </w:rPr>
        <w:object w:dxaOrig="740" w:dyaOrig="300">
          <v:shape id="_x0000_i1032" type="#_x0000_t75" style="width:37.1pt;height:15.25pt" o:ole="">
            <v:imagedata r:id="rId31" o:title=""/>
          </v:shape>
          <o:OLEObject Type="Embed" ProgID="Equation.DSMT4" ShapeID="_x0000_i1032" DrawAspect="Content" ObjectID="_1464165636" r:id="rId32"/>
        </w:object>
      </w:r>
    </w:p>
    <w:p w:rsidR="00631A52" w:rsidRDefault="00631A52" w:rsidP="00631A52">
      <w:pPr>
        <w:pStyle w:val="NoSpacing"/>
      </w:pPr>
    </w:p>
    <w:p w:rsidR="00631A52" w:rsidRDefault="00631A52" w:rsidP="00631A52">
      <w:pPr>
        <w:pStyle w:val="NoSpacing"/>
      </w:pPr>
    </w:p>
    <w:p w:rsidR="00CB0E6D" w:rsidRDefault="00CB0E6D"/>
    <w:sectPr w:rsidR="00CB0E6D" w:rsidSect="00631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387"/>
    <w:multiLevelType w:val="hybridMultilevel"/>
    <w:tmpl w:val="7C6A8976"/>
    <w:lvl w:ilvl="0" w:tplc="7E1A2A3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1A52"/>
    <w:rsid w:val="0007448D"/>
    <w:rsid w:val="002C05DE"/>
    <w:rsid w:val="00365BA0"/>
    <w:rsid w:val="00631A52"/>
    <w:rsid w:val="007331FD"/>
    <w:rsid w:val="0084620E"/>
    <w:rsid w:val="00CB0E6D"/>
    <w:rsid w:val="00D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52"/>
    <w:pPr>
      <w:spacing w:after="200" w:line="276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52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oleObject" Target="embeddings/oleObject2.bin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6.wmf"/><Relationship Id="rId28" Type="http://schemas.openxmlformats.org/officeDocument/2006/relationships/oleObject" Target="embeddings/oleObject6.bin"/><Relationship Id="rId10" Type="http://schemas.openxmlformats.org/officeDocument/2006/relationships/image" Target="media/image6.gif"/><Relationship Id="rId19" Type="http://schemas.openxmlformats.org/officeDocument/2006/relationships/image" Target="media/image14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2014-06-13T15:18:00Z</dcterms:created>
  <dcterms:modified xsi:type="dcterms:W3CDTF">2014-06-13T15:53:00Z</dcterms:modified>
</cp:coreProperties>
</file>